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540" w:rsidRPr="004E1C9B" w:rsidRDefault="00FD2540" w:rsidP="004E1C9B">
      <w:pPr>
        <w:spacing w:before="0" w:beforeAutospacing="0" w:after="0" w:afterAutospacing="0"/>
        <w:jc w:val="right"/>
        <w:rPr>
          <w:rFonts w:cstheme="minorHAnsi"/>
          <w:sz w:val="20"/>
          <w:szCs w:val="20"/>
          <w:lang w:val="ru-RU"/>
        </w:rPr>
      </w:pPr>
      <w:r w:rsidRPr="004E1C9B">
        <w:rPr>
          <w:rFonts w:cstheme="minorHAnsi"/>
          <w:color w:val="000000"/>
          <w:sz w:val="20"/>
          <w:szCs w:val="20"/>
          <w:lang w:val="ru-RU"/>
        </w:rPr>
        <w:t>Утверждаю</w:t>
      </w:r>
    </w:p>
    <w:p w:rsidR="00886B34" w:rsidRPr="004E1C9B" w:rsidRDefault="00FD2540" w:rsidP="004E1C9B">
      <w:pPr>
        <w:spacing w:before="0" w:beforeAutospacing="0" w:after="0" w:afterAutospacing="0"/>
        <w:jc w:val="right"/>
        <w:rPr>
          <w:rFonts w:cstheme="minorHAnsi"/>
          <w:color w:val="000000"/>
          <w:sz w:val="20"/>
          <w:szCs w:val="20"/>
          <w:lang w:val="ru-RU"/>
        </w:rPr>
      </w:pPr>
      <w:r w:rsidRPr="004E1C9B">
        <w:rPr>
          <w:rFonts w:cstheme="minorHAnsi"/>
          <w:color w:val="000000"/>
          <w:sz w:val="20"/>
          <w:szCs w:val="20"/>
          <w:lang w:val="ru-RU"/>
        </w:rPr>
        <w:t xml:space="preserve">Директор МБОУ СОШ д. </w:t>
      </w:r>
      <w:proofErr w:type="spellStart"/>
      <w:r w:rsidRPr="004E1C9B">
        <w:rPr>
          <w:rFonts w:cstheme="minorHAnsi"/>
          <w:color w:val="000000"/>
          <w:sz w:val="20"/>
          <w:szCs w:val="20"/>
          <w:lang w:val="ru-RU"/>
        </w:rPr>
        <w:t>Мурадым</w:t>
      </w:r>
      <w:proofErr w:type="spellEnd"/>
      <w:r w:rsidRPr="004E1C9B">
        <w:rPr>
          <w:rFonts w:cstheme="minorHAnsi"/>
          <w:sz w:val="20"/>
          <w:szCs w:val="20"/>
          <w:lang w:val="ru-RU"/>
        </w:rPr>
        <w:br/>
      </w:r>
      <w:proofErr w:type="spellStart"/>
      <w:r w:rsidRPr="004E1C9B">
        <w:rPr>
          <w:rFonts w:cstheme="minorHAnsi"/>
          <w:color w:val="000000"/>
          <w:sz w:val="20"/>
          <w:szCs w:val="20"/>
          <w:lang w:val="ru-RU"/>
        </w:rPr>
        <w:t>__________________Сатлыкова</w:t>
      </w:r>
      <w:proofErr w:type="spellEnd"/>
      <w:r w:rsidRPr="004E1C9B">
        <w:rPr>
          <w:rFonts w:cstheme="minorHAnsi"/>
          <w:color w:val="000000"/>
          <w:sz w:val="20"/>
          <w:szCs w:val="20"/>
          <w:lang w:val="ru-RU"/>
        </w:rPr>
        <w:t xml:space="preserve"> А.Ф</w:t>
      </w:r>
    </w:p>
    <w:p w:rsidR="00FD2540" w:rsidRPr="004E1C9B" w:rsidRDefault="00FD2540" w:rsidP="004E1C9B">
      <w:pPr>
        <w:spacing w:before="0" w:beforeAutospacing="0" w:after="0" w:afterAutospacing="0"/>
        <w:jc w:val="right"/>
        <w:rPr>
          <w:rFonts w:cstheme="minorHAnsi"/>
          <w:color w:val="000000"/>
          <w:sz w:val="20"/>
          <w:szCs w:val="20"/>
          <w:lang w:val="ru-RU"/>
        </w:rPr>
      </w:pPr>
      <w:r w:rsidRPr="004E1C9B">
        <w:rPr>
          <w:rFonts w:cstheme="minorHAnsi"/>
          <w:color w:val="000000"/>
          <w:sz w:val="20"/>
          <w:szCs w:val="20"/>
          <w:lang w:val="ru-RU"/>
        </w:rPr>
        <w:t>Приказ №____ от «___» ________2022 г.</w:t>
      </w:r>
    </w:p>
    <w:p w:rsidR="00FD2540" w:rsidRPr="004E1C9B" w:rsidRDefault="00FD2540" w:rsidP="004E1C9B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0"/>
          <w:szCs w:val="20"/>
          <w:lang w:val="ru-RU"/>
        </w:rPr>
      </w:pPr>
    </w:p>
    <w:p w:rsidR="00886B34" w:rsidRPr="004E1C9B" w:rsidRDefault="00FD2540" w:rsidP="004E1C9B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>План</w:t>
      </w:r>
      <w:r w:rsidRPr="004E1C9B">
        <w:rPr>
          <w:rFonts w:cstheme="minorHAnsi"/>
          <w:sz w:val="28"/>
          <w:szCs w:val="28"/>
          <w:lang w:val="ru-RU"/>
        </w:rPr>
        <w:br/>
      </w: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>функционирования</w:t>
      </w:r>
      <w:r w:rsidRPr="004E1C9B">
        <w:rPr>
          <w:rFonts w:cstheme="minorHAnsi"/>
          <w:b/>
          <w:bCs/>
          <w:color w:val="000000"/>
          <w:sz w:val="28"/>
          <w:szCs w:val="28"/>
        </w:rPr>
        <w:t> </w:t>
      </w: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>внутренней системы оценки</w:t>
      </w:r>
      <w:r w:rsidRPr="004E1C9B">
        <w:rPr>
          <w:rFonts w:cstheme="minorHAnsi"/>
          <w:sz w:val="28"/>
          <w:szCs w:val="28"/>
          <w:lang w:val="ru-RU"/>
        </w:rPr>
        <w:br/>
      </w: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качества образования (ВСОКО) </w:t>
      </w:r>
      <w:r w:rsidR="00827D6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в МБОУ СОШ д. </w:t>
      </w:r>
      <w:proofErr w:type="spellStart"/>
      <w:r w:rsidR="00827D68">
        <w:rPr>
          <w:rFonts w:cstheme="minorHAnsi"/>
          <w:b/>
          <w:bCs/>
          <w:color w:val="000000"/>
          <w:sz w:val="28"/>
          <w:szCs w:val="28"/>
          <w:lang w:val="ru-RU"/>
        </w:rPr>
        <w:t>Мурадым</w:t>
      </w:r>
      <w:proofErr w:type="spellEnd"/>
      <w:r w:rsidR="00827D68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</w:t>
      </w: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>на</w:t>
      </w:r>
      <w:r w:rsidRPr="004E1C9B">
        <w:rPr>
          <w:rFonts w:cstheme="minorHAnsi"/>
          <w:b/>
          <w:bCs/>
          <w:color w:val="000000"/>
          <w:sz w:val="28"/>
          <w:szCs w:val="28"/>
        </w:rPr>
        <w:t> </w:t>
      </w: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>2022/23</w:t>
      </w:r>
      <w:r w:rsidRPr="004E1C9B">
        <w:rPr>
          <w:rFonts w:cstheme="minorHAnsi"/>
          <w:b/>
          <w:bCs/>
          <w:color w:val="000000"/>
          <w:sz w:val="28"/>
          <w:szCs w:val="28"/>
        </w:rPr>
        <w:t> </w:t>
      </w: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>учебный</w:t>
      </w:r>
      <w:r w:rsidRPr="004E1C9B">
        <w:rPr>
          <w:rFonts w:cstheme="minorHAnsi"/>
          <w:b/>
          <w:bCs/>
          <w:color w:val="000000"/>
          <w:sz w:val="28"/>
          <w:szCs w:val="28"/>
        </w:rPr>
        <w:t> </w:t>
      </w:r>
      <w:r w:rsidRPr="004E1C9B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tbl>
      <w:tblPr>
        <w:tblW w:w="11057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02"/>
        <w:gridCol w:w="4224"/>
        <w:gridCol w:w="3430"/>
        <w:gridCol w:w="1701"/>
      </w:tblGrid>
      <w:tr w:rsidR="004E1C9B" w:rsidRPr="00827D68" w:rsidTr="004E1C9B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827D68" w:rsidRDefault="00FD2540" w:rsidP="004E1C9B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827D68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Направление</w:t>
            </w:r>
            <w:r w:rsidRPr="004E1C9B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 </w:t>
            </w:r>
            <w:r w:rsidRPr="00827D68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контроля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827D68" w:rsidRDefault="00FD2540" w:rsidP="004E1C9B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827D68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Содержание деятельности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827D68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827D68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Планируемые результаты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827D68" w:rsidRDefault="00FD2540" w:rsidP="004E1C9B">
            <w:pPr>
              <w:jc w:val="center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827D68">
              <w:rPr>
                <w:rFonts w:cstheme="minorHAnsi"/>
                <w:b/>
                <w:bCs/>
                <w:color w:val="000000"/>
                <w:sz w:val="20"/>
                <w:szCs w:val="20"/>
                <w:lang w:val="ru-RU"/>
              </w:rPr>
              <w:t>Ответственные</w:t>
            </w:r>
          </w:p>
        </w:tc>
      </w:tr>
      <w:tr w:rsidR="00886B34" w:rsidRPr="00827D68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827D68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827D68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  <w:lang w:val="ru-RU"/>
              </w:rPr>
              <w:t>АВГУСТ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827D68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Качество </w:t>
            </w:r>
            <w:proofErr w:type="spellStart"/>
            <w:r w:rsidRPr="00827D68">
              <w:rPr>
                <w:rFonts w:cstheme="minorHAnsi"/>
                <w:color w:val="000000"/>
                <w:sz w:val="20"/>
                <w:szCs w:val="20"/>
                <w:lang w:val="ru-RU"/>
              </w:rPr>
              <w:t>реализаци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ООП уровней образования, убедиться, что структура соответствует требованиям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ФГОС НОО от 06.10.2009,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ФГОС ООО от 17.12.2010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ФГОС СОО от 17.05.2012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Структура ООП уровней образования соответствует требованиям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ФГОС НОО от 06.10.2009 и ФГОС ООО от 17.12.2010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ФГОС СОО от 17.05.2012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</w:t>
            </w:r>
            <w:proofErr w:type="spellEnd"/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готовность ООП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 разработанных в соответствии с ФГОС НОО и ООО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2021 года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Структура и содержание ООП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соответствуют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требованиям ФГОС НОО и ООО.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Программы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готовы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к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утверждению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</w:t>
            </w:r>
            <w:proofErr w:type="spellEnd"/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Проконтролировать, что учителя включили в рабочие программы учебных предметов, 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учебных предметов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учебных курсов и модулей, курсов внеурочной деятельности тематические блоки или темы по истории государственных символов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</w:t>
            </w:r>
            <w:proofErr w:type="spellEnd"/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Проконтролировать, что учителя отразили в рабочих программах требования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предметных концепций по биологии, ОДНКНР и экологическому образованию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учебного предмета «Биология», учебного курса «ОДНКНР».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НОО («Окружающий мир», «Технология»).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ы ООО и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</w:t>
            </w:r>
            <w:proofErr w:type="spellEnd"/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Директор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</w:t>
            </w:r>
            <w:proofErr w:type="spellEnd"/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Разработать и утвердить локальный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акт, который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будет регулировать правила использования государственных символов РФ в школе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Утвержден локальный акт о воспитательной работе, содержащий пункты об использовании государственных символов РФ в образовательном процессе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МБОУ СОШ д.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Мурадым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A9223B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Директор, замдиректор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Разработать план мониторинга здоровья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на 2022/23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учебный год.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Подготовить план с учетом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Разработан план мониторинга здоровья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Директор, классные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руководители, педагоги физической культуры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Проверить соответствие учебных пособий ФПУ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УМК,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которые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используются в школе, входят в ФПУ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УВР, заведующий библиотекой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Обучающиеся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обеспечены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учебными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пособиями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УВР, заведующий библиотекой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Проверить организацию специальных образовательных условий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для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обучающихся с ОВЗ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с ОВЗ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Директор, 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план методической работы школы на 2022/23 учебный год, убедиться, что в него включены мероприятия по методической поддержке реализации ООП по новым ФГОС НОО и ООО, внедрению новых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предметных концепций по биологии, ОДНКНР и экологическому образованию, организации и проведению внеурочных занятий «Разговоры о важном», формированию функциональной грамотности обучающихся, введению в образовательный процесс государственных символов РФ, совершенствованию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ИКТ-компетенций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учителей, организации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работы с педагогами по требованиям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профстандарта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 повышению квалификации, прохождению аттестации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Разработан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план методической работы школы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составление плана работы социального педагога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Разработан план работы социального педагога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социальный педагог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Актуализировать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дорожную карту перехода на новые ФГОС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с учетом начала реализации ООП по новым ФГОС НОО и ООО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Скорректирована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дорожная карта перехода на новые ФГОС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,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</w:t>
            </w:r>
          </w:p>
        </w:tc>
      </w:tr>
      <w:tr w:rsidR="004E1C9B" w:rsidRPr="004E1C9B" w:rsidTr="004E1C9B">
        <w:trPr>
          <w:trHeight w:val="1897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начала реализации ООП по новым ФГОС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Участники образовательных отношений проинформированы о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внедрении новых стандартов в школе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Организовать информационное сопровождение участников образовательных отношений по вопросам патриотического воспитания, в том числе организации и проведения церемонии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поднятия/спуска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осударственно флага РФ, внеурочных занятий «Разговоры о важном»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Участники образовательных отношений проинформированы: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– о стандарте церемонии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поднятия/спуска Государственного флага РФ и особенностях проведения ее в школе;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–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об особенностях организации и проведения цикла внеурочных занятий «Разговоры 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важном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»</w:t>
            </w:r>
          </w:p>
          <w:p w:rsidR="00886B34" w:rsidRPr="004E1C9B" w:rsidRDefault="00886B34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Координатор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советник директора по воспитанию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lastRenderedPageBreak/>
              <w:t>СЕНТЯБРЬ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Разработать план-график мониторинга предметных результатов на 2022/23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учебный год. Запланировать входные,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неуспевающими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и слабоуспевающими обучающимися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Разработан план-график мониторинга предметных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результаты ГИА-2022, составить план контроля подготовки к ГИА-2023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 учетом дат проведения итогового собеседования, предполагаемых дат проведения ГИА-2023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Разработан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план контроля подготовки к ГИА-2023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УВР, руководители ШМО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Разработать план-график проведения ВПР,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перенесенных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на осенний период 2022 года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Разработан план-график проведения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осенних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ВПР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Разработать план-график мониторинга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на 2022/23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учебный год. Проследить, что в него включены мероприятия разного уровня (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внутришкольные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, муниципальные, региональные, федеральные, независимые исследования), что каждое мероприятие направлено на контроль развития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регулятивных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 познавательных или коммуникативных УУД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Разработан план-график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УВР,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Разработать план по формированию функциональной грамотности на 2022/23 учебный год. Включить в план мероприятия по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повышению уровня компетентности педагогов в вопросах функциональной грамотности, диагностике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сформированности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и развитию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функциональной грамотности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Разработан план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Разработать план мониторинга адаптации обучающихся 1-х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классов на 2022/23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учебный год. Включить в план мероприятия по взаимодействию с родителями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Разработан план мониторинга адаптации обучающихся 1-х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УВР, социальный педагог, 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классный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руководитель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1-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класс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Разработать план мониторинга качества преподавания учебных предметов на 2022/23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учебный год. Запланировать посещение уроков, чтобы проследить за внедрением предметных концепций по биологии, ОДНКНР и экологическому образованию,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проконтролировать, как педагоги учли результаты ВПР, ГИА,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НОКО,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Общероссийской оценки по модели 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PISA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работе, включили сложные задания в уроки, как вновь прибывшие специалисты организуют урочную деятельность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Разработан план мониторинга качества преподавания учебных предметов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Руководители ШМО, </w:t>
            </w:r>
            <w:r w:rsidR="00C92ED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Организовать мониторинг внеурочных занятий «Разговоры 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важном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», чтобы проконтролировать качество их проведения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Разработан план посещения занятий «Разговоры 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важном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47725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Координатор 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советник директора по воспитанию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Организовать работу педагогического коллектива с одаренными обучающимися на 2022/23 учебный год, разработать программу работы с одаренными детьми, график мероприятий по подготовке учеников к олимпиадам и конкурсам</w:t>
            </w:r>
            <w:proofErr w:type="gram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Разработаны программа работы с одаренными детьми и график мероприятий по подготовке учеников к олимпиадам и конкурсам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C92ED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УВР, классные руководители, руководители ШМО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Проанализировать данные 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зачисленных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УВР, классные руководители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Проанализировать данные 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зачисленных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A9223B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 по ВР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 классные руководители</w:t>
            </w:r>
          </w:p>
        </w:tc>
      </w:tr>
      <w:tr w:rsidR="004E1C9B" w:rsidRPr="004E1C9B" w:rsidTr="004E1C9B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Проанализировать состояние сайта школы на соответствие требованиям приказа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Рособрнадзора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от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14.08.2020 № 831.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Проследить за обновлением информации на сайте, в том числе за размещением информации об условиях питания учеников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Сайт школы соответствует требованиям приказа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Рособрнадзора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от 12.01.2022 № 24.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Информация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на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сайте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обновляется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регулярно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A9223B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 з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амдиректора по УВР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ОКТЯБРЬ</w:t>
            </w:r>
          </w:p>
        </w:tc>
      </w:tr>
      <w:tr w:rsidR="004E1C9B" w:rsidRPr="004E1C9B" w:rsidTr="004E1C9B">
        <w:trPr>
          <w:trHeight w:val="145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плана-графика мониторинга предметных результатов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1-й четверти,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подвести промежуточные итоги мониторинга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предметных результатов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предметных результатов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rPr>
          <w:trHeight w:val="1455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мониторинга адаптации обучающихся 1-х классов в 1-й четверти, подвести промежуточные итоги мониторинга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адаптации обучающихся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по параллелям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плана мониторинга адаптации обучающихся 1-х классов на 1-ю четверть реализованы в полном объеме, промежуточные итоги мониторинга адаптации обучающихся отражены в </w:t>
            </w:r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справк</w:t>
            </w:r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е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социальный педагог, </w:t>
            </w:r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классный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руководитель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1-</w:t>
            </w:r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 класса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неуспевающими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обучающимися</w:t>
            </w:r>
            <w:proofErr w:type="spell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Педагоги регулярно проводят мероприятия, направленные на повышение успеваемости и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мотивации обучающихся, мероприятия по профилактике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нарушений и пропусков занятий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 неуспевающими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обучающимися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Замдиректора по УВР, </w:t>
            </w:r>
            <w:r w:rsidR="00A9223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координатор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A9223B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Координатор 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курсов внеурочной деятельности реализованы в полном объеме в 1-й четверти, мероприятия по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внеурочной деятельности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проходили в соответствии с планами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Проверить, как педагоги организуют изучение государственных символов РФ на уроках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Педагоги указали в тематическом планировании темы и включают в содержание уроков информацию о государственном флаге, гимне или гербе России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НОЯБРЬ</w:t>
            </w:r>
          </w:p>
        </w:tc>
      </w:tr>
      <w:tr w:rsidR="004E1C9B" w:rsidRPr="00827D68" w:rsidTr="004E1C9B">
        <w:trPr>
          <w:trHeight w:val="83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выполнение мероприятий плана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контроля подготовки к ГИА в сентябре–ноябре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Контроль мероприятий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подготовке к ГИА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сентябре–ноябре проходил в соответствии с планом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</w:tr>
      <w:tr w:rsidR="004E1C9B" w:rsidRPr="00827D68" w:rsidTr="004E1C9B">
        <w:trPr>
          <w:trHeight w:val="835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План-график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реализован в полном объеме в сентябре–ноябре, промежуточные итоги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отражены в аналитических справках по уровням образования: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proofErr w:type="spellStart"/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кординатор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4E1C9B" w:rsidTr="004E1C9B">
        <w:trPr>
          <w:trHeight w:val="835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по формированию функциональной грамотности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сентябре–ноябре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сентября-ноября плана по формированию функциональной грамотности реализованы в полном объеме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Ознакомить педагогов, качество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Большинство родителей удовлетворено качеством преподавания предметов,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педагоги,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УВР, классные руководители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сентябрь–ноябрь, проведение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Программа работы педагогов с одаренными детьми реализована в полном объеме за сентябрь–ноябрь, подготовка одаренных обучающихся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к олимпиадам и конкурсам проходит согласно графику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Замдиректора по УВР, классные руководители, руководители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ШМО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сентябре–ноябре, подвести промежуточные итоги мониторинга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качества преподавания учебных предметов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на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сентябрь–ноябрь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реализованы в полном объеме, промежуточные итоги мониторинга качества преподавания учебных предметов отражены в аналитических справках по результатам проведения мероприятий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</w:tr>
      <w:tr w:rsidR="004E1C9B" w:rsidRPr="004E1C9B" w:rsidTr="004E1C9B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методической работы школы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сентябре–ноябре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55351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амдиректора по УВР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ДЕКАБРЬ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мониторинга адаптации обучающихся 1-х,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 мониторинга адаптации обучающихся 1-х</w:t>
            </w:r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классов на 2-ю четверть реализованы в полном объеме, промежуточные итоги мониторинга адаптации обучающихся отражены в </w:t>
            </w:r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справке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классные </w:t>
            </w:r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руководитель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1-</w:t>
            </w:r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класс</w:t>
            </w:r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Организовать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мониторинг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личностных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Мониторинг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личностных результатов организован согласно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приказу о мониторинге личностных результатов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Директор, замдиректора по УВР, классные руководители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неуспевающими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обучающимися</w:t>
            </w:r>
            <w:proofErr w:type="spell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 неуспевающими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обучающимися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455351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55351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Координатор 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 первом полугодии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Рабочая программа внеурочной деятельности «Разговоры о важном» реализована в первом полугодии в полном объеме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55351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советник директора по воспитанию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ЯНВАРЬ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  <w:p w:rsidR="00886B34" w:rsidRPr="004E1C9B" w:rsidRDefault="00886B34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</w:p>
          <w:p w:rsidR="00886B34" w:rsidRPr="004E1C9B" w:rsidRDefault="00886B34" w:rsidP="004E1C9B">
            <w:pPr>
              <w:rPr>
                <w:rFonts w:cstheme="minorHAnsi"/>
                <w:sz w:val="20"/>
                <w:szCs w:val="20"/>
              </w:rPr>
            </w:pPr>
          </w:p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выполнение мероприятий плана контроля подготовки к ГИА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декабре–январе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УВР, руководители ШМО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I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полугодии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плана по формированию функциональной грамотности 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I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полугодия реализованы в полном объеме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="007607F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МБОУ СОШ д. </w:t>
            </w:r>
            <w:proofErr w:type="spellStart"/>
            <w:r w:rsidR="007607F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Мурадым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УВР, классные руководители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Ознакомить педагогов, внеурочная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деятельность которых не удовлетворяет родителей, с результатом анализа с целью коррекции внеурочной деятельности во 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II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полугодии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внеурочной деятельности во 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II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полугодии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Классные руководители, замдиректора по УВР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условий, обеспечивающих образовательную деятельность</w:t>
            </w:r>
            <w:r w:rsidRPr="004E1C9B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sz w:val="20"/>
                <w:szCs w:val="20"/>
                <w:lang w:val="ru-RU"/>
              </w:rPr>
              <w:br/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Проверить готовность школы к началу второго учебного полугодия, проконтролировать выполнение требований охраны труда, соблюдение техники безопасности, пожарной безопасности, антитеррористической защищенности объекта, санитарно-гигиенических требований к организации образовательного процесса, в том числе СП 3.1/2.4.3598-20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Условия, в которых проходит образовательная деятельность, соответствуют требованиям охраны труда, техники безопасности, пожарной безопасности и антитеррористической защищенности объекта,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санитарным нормам,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том числе СП 3.1/2.4.3598-20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Директор, замдиректора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Проверить организацию специальных образовательных условий для обучающихся с ОВЗ, в том числе для проведения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внеурочных занятий «Разговоры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важном»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Директор, замдиректора по УВР, </w:t>
            </w:r>
            <w:r w:rsidR="007607F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советник директора по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воспитанию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7607F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Директор, з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амдиректора по УВР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ФЕВРАЛЬ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План-график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отражены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аналитических справках по уровням образования: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мероприятий плана мониторинга адаптации обучающихся 1-х, классов в январе–феврале, подвести промежуточные итоги мониторинга адаптации обучающихся 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плана мониторинга адаптации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1-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класс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на январь–февраль реализованы в полном объеме, промежуточные итоги мониторинга адаптации обучающихся отражены в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справке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социальный педагог,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классный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руководитель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1-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 класса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  <w:proofErr w:type="gram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УВР</w:t>
            </w:r>
            <w:proofErr w:type="gramStart"/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лассные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руководители, руководители ШМО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плана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внедрения концепций преподавания биологии, ОДНКНР и концепции экологического образования за сентябрь-февраль реализованы в полном объеме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на декабрь–февраль реализованы в полном объеме, промежуточные итоги мониторинга качества преподавания учебных предметов отражены в аналитических справках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по результатам проведения мероприятий плана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условий, обеспечивающих образовательную деятельность</w:t>
            </w:r>
          </w:p>
          <w:p w:rsidR="00886B34" w:rsidRPr="004E1C9B" w:rsidRDefault="00886B34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</w:p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E0E5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амдиректора по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на 2021–2027 годы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по внедрению новых стандартов проходят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соответствии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с дорожной картой перехода на новые ФГОС НОО и ООО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E0E5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амдиректора по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Директор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МАРТ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lastRenderedPageBreak/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Проконтролировать выполнение мероприятий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Мероприятия плана-графика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мониторинга предметных результатов на 3-ю четверть реализованы в полном объеме, промежуточные итоги мониторинга предметных результатов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lastRenderedPageBreak/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lastRenderedPageBreak/>
              <w:t>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по формированию функциональной грамотности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январе–марте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января-марта плана по формированию функциональной грамотности реализованы в полном объеме.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работу педагогического коллектива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неуспевающими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обучающимися</w:t>
            </w:r>
            <w:proofErr w:type="spell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 неуспевающими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обучающимися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Директор, замдиректора по УВР, педагог-психолог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АПРЕЛЬ</w:t>
            </w:r>
          </w:p>
        </w:tc>
      </w:tr>
      <w:tr w:rsidR="004E1C9B" w:rsidRPr="00827D68" w:rsidTr="004E1C9B">
        <w:trPr>
          <w:trHeight w:val="835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Контроль мероприятий по подготовке к ГИА в феврале–апреле проходил в соответствии с планом, уровень готовности обучающихся к ГИА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отражен в аналитических справках 9-х классов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Замдиректора по УВР, руководители ШМО</w:t>
            </w:r>
          </w:p>
        </w:tc>
      </w:tr>
      <w:tr w:rsidR="004E1C9B" w:rsidRPr="00827D68" w:rsidTr="004E1C9B">
        <w:trPr>
          <w:trHeight w:val="835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мероприятий плана-графика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в марте–апреле, подвести итоги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План-график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метапредметных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результатов отражены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справках по уровням образования: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НОО, ООО и СОО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827D68" w:rsidTr="004E1C9B">
        <w:trPr>
          <w:trHeight w:val="835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Организовать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мониторинг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личностных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Мониторинг личностных результатов организован согласно приказу о мониторинге личностных результатов учеников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Директор, замдиректора по УВР, классные руководители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УВР, классные руководители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Родители и обучающиеся удовлетворены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Классные руководители, замдиректора по УВР</w:t>
            </w:r>
          </w:p>
        </w:tc>
      </w:tr>
      <w:tr w:rsidR="004E1C9B" w:rsidRPr="00827D68" w:rsidTr="004E1C9B"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Оценить качество деятельности рабочей группы, созданной для внедрения новых ФГОС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 2021–2027 годы, скорректировать ее работу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Деятельность рабочей группы по внедрению новых стандартов скорректирована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E0E59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, замдиректора по УВР,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МАЙ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образовательных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результатов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мониторинга адаптации обучающихся 1-х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плана мониторинга адаптации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обучающихся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1-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класс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на март–май реализованы в полном объеме, результаты мониторинга адаптации обучающихся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 учебный год зафиксированы в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справке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классный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руководитель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1-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 класса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по формированию функциональной грамотности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План по формированию функциональной грамотности реализован в полном объеме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Проанализировать опросы, анкетирование,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чтобы оценить долю родителей, удовлетворенных качеством образовательных результатов обучающихся.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Большинство родителей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lastRenderedPageBreak/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lastRenderedPageBreak/>
              <w:t>УВР</w:t>
            </w:r>
          </w:p>
        </w:tc>
      </w:tr>
      <w:tr w:rsidR="004E1C9B" w:rsidRPr="00827D68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lastRenderedPageBreak/>
              <w:t>Качество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реализации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образовательной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Проанализировать результаты работы педагогического коллектива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</w:t>
            </w:r>
          </w:p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неуспевающими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обучающимися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Анализ результатов работы педагогического коллектива с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обучающимися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группы риска, неуспевающими и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низкомотивированными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обучающимися за учебный год отражен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FE0E59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конкурсам согласно графику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УВР, классные руководители, руководители ШМО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E1C9B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 xml:space="preserve"> 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объем реализации рабочих программ курсов внеурочной 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Рабочие программы курсов внеурочной деятельности реализованы в полном объеме в 4-й четверти, мероприятия по внеурочной деятельности проходили в соответствии с планами внеурочной деятельности, подведение итогов за учебный год отражено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Проконтролировать выполнение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мероприятий плана мониторинга качества преподавания учебных предметов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Мероприятия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плана мониторинга качества преподавания учебных предметов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на март–май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реализованы в полном объеме, итоги мониторинга качества преподавания учебных предметов за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учебный год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Руководители ШМО, замдиректора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результаты мониторинга организации и проведения внеурочных занятий «Разговоры о важном» во втором полугодии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Рабочая программа внеурочной деятельности «Разговоры о важном» реализована во втором полугодии в полном объеме</w:t>
            </w:r>
            <w:proofErr w:type="gram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E1C9B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Координатор 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советник директора по воспитанию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Качество условий, обеспечивающих образовательную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>деятельность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lastRenderedPageBreak/>
              <w:t xml:space="preserve">Организовать информационное сопровождение участников образовательных отношений по вопросам реализации ООП по новым ФГОС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 школе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Участники образовательных отношений проинформированы об особенностях реализации новых ФГОС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E1C9B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 замдиректора по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мероприятий плана методической работы школы за учебный год,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 том числе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мероприятий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по введению в образовательный процесс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госсимволов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РФ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План методической работы школы выполнен в полном объеме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</w:t>
            </w:r>
          </w:p>
        </w:tc>
      </w:tr>
      <w:tr w:rsidR="004E1C9B" w:rsidRPr="004E1C9B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Проконтролировать выполнение плана внедрения концепций преподавания биологии, ОДНКНР и концепции экологического образования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Мероприятия плана внедрения концепций преподавания биологии, ОДНКНР и концепции экологического образования за февраль-май реализованы в полном объеме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Замдиректора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E1C9B">
              <w:rPr>
                <w:rFonts w:cstheme="minorHAnsi"/>
                <w:color w:val="000000"/>
                <w:sz w:val="20"/>
                <w:szCs w:val="20"/>
              </w:rPr>
              <w:t>по</w:t>
            </w:r>
            <w:proofErr w:type="spellEnd"/>
            <w:r w:rsidRPr="004E1C9B">
              <w:rPr>
                <w:rFonts w:cstheme="minorHAnsi"/>
                <w:color w:val="000000"/>
                <w:sz w:val="20"/>
                <w:szCs w:val="20"/>
              </w:rPr>
              <w:t xml:space="preserve"> УВР</w:t>
            </w:r>
          </w:p>
        </w:tc>
      </w:tr>
      <w:tr w:rsidR="00886B34" w:rsidRPr="004E1C9B" w:rsidTr="004E1C9B">
        <w:tc>
          <w:tcPr>
            <w:tcW w:w="110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</w:rPr>
            </w:pPr>
            <w:r w:rsidRPr="004E1C9B">
              <w:rPr>
                <w:rFonts w:cstheme="minorHAnsi"/>
                <w:b/>
                <w:bCs/>
                <w:color w:val="252525"/>
                <w:spacing w:val="-2"/>
                <w:sz w:val="20"/>
                <w:szCs w:val="20"/>
              </w:rPr>
              <w:t>ИЮНЬ</w:t>
            </w:r>
          </w:p>
        </w:tc>
      </w:tr>
      <w:tr w:rsidR="004E1C9B" w:rsidRPr="004E1C9B" w:rsidTr="004E1C9B"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качество реализации ООП, разработанных по новым ФГОС НОО и ООО</w:t>
            </w:r>
            <w:proofErr w:type="gramEnd"/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Запланированный на 2022/23 объем ООП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выполнен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E1C9B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Директор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,</w:t>
            </w:r>
            <w:proofErr w:type="gramEnd"/>
            <w:r w:rsidR="00FD2540"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замдиректора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Определить готовность школы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продолжению реализации ООП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новым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ФГОС НОО и ООО в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2023/24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учебном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году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Школа готова к реализации ООП НОО </w:t>
            </w:r>
            <w:proofErr w:type="gramStart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 ООО</w:t>
            </w:r>
            <w:proofErr w:type="gramEnd"/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новым ФГОС НОО и ООО в 2023/24 учебном году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Директор, замдиректора по УВР, </w:t>
            </w:r>
            <w:r w:rsidR="004E1C9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качество работы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Итоги контроля деятельности ШМО за учебный год отражены в аналитической справке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4E1C9B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Р</w:t>
            </w:r>
            <w:r w:rsidR="00FD2540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уководители ШМО, замдиректора по УВР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Директор, замдиректора по УВР, </w:t>
            </w:r>
            <w:r w:rsidR="004E1C9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Составлен анализ работы школы за 2022/23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Замдиректора по УВР, </w:t>
            </w:r>
            <w:r w:rsidR="004E1C9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координатор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 по ВР, руководители ШМО</w:t>
            </w:r>
          </w:p>
        </w:tc>
      </w:tr>
      <w:tr w:rsidR="004E1C9B" w:rsidRPr="00827D68" w:rsidTr="004E1C9B"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886B34" w:rsidP="004E1C9B">
            <w:pPr>
              <w:ind w:left="75" w:right="75"/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Проанализировать эффективность функционирования</w:t>
            </w:r>
            <w:r w:rsidRPr="004E1C9B">
              <w:rPr>
                <w:rFonts w:cstheme="minorHAnsi"/>
                <w:color w:val="000000"/>
                <w:sz w:val="20"/>
                <w:szCs w:val="20"/>
              </w:rPr>
              <w:t> 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ВСОКО за 2022/23 учебный год, разработать проект плана функционирования ВСОКО на 2023/24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3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color w:val="000000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Анализ эффективности функционирования ВСОКО за 2022/23 учебный год отражен в аналитической справке, разработан проект плана функционирования ВСОКО на 2023/24 учебный год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6B34" w:rsidRPr="004E1C9B" w:rsidRDefault="00FD2540" w:rsidP="004E1C9B">
            <w:pPr>
              <w:rPr>
                <w:rFonts w:cstheme="minorHAnsi"/>
                <w:sz w:val="20"/>
                <w:szCs w:val="20"/>
                <w:lang w:val="ru-RU"/>
              </w:rPr>
            </w:pP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Директор, замдиректора по УВР, </w:t>
            </w:r>
            <w:r w:rsidR="004E1C9B"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 xml:space="preserve">координатор </w:t>
            </w:r>
            <w:r w:rsidRPr="004E1C9B">
              <w:rPr>
                <w:rFonts w:cstheme="minorHAnsi"/>
                <w:color w:val="000000"/>
                <w:sz w:val="20"/>
                <w:szCs w:val="20"/>
                <w:lang w:val="ru-RU"/>
              </w:rPr>
              <w:t>по ВР</w:t>
            </w:r>
          </w:p>
        </w:tc>
      </w:tr>
    </w:tbl>
    <w:p w:rsidR="00FD2540" w:rsidRPr="004E1C9B" w:rsidRDefault="004E1C9B" w:rsidP="004E1C9B">
      <w:pPr>
        <w:rPr>
          <w:rFonts w:cstheme="minorHAnsi"/>
          <w:sz w:val="20"/>
          <w:szCs w:val="20"/>
          <w:lang w:val="ru-RU"/>
        </w:rPr>
      </w:pPr>
      <w:r>
        <w:rPr>
          <w:rFonts w:cstheme="minorHAnsi"/>
          <w:sz w:val="20"/>
          <w:szCs w:val="20"/>
          <w:lang w:val="ru-RU"/>
        </w:rPr>
        <w:t>Зам</w:t>
      </w:r>
      <w:proofErr w:type="gramStart"/>
      <w:r>
        <w:rPr>
          <w:rFonts w:cstheme="minorHAnsi"/>
          <w:sz w:val="20"/>
          <w:szCs w:val="20"/>
          <w:lang w:val="ru-RU"/>
        </w:rPr>
        <w:t>.д</w:t>
      </w:r>
      <w:proofErr w:type="gramEnd"/>
      <w:r>
        <w:rPr>
          <w:rFonts w:cstheme="minorHAnsi"/>
          <w:sz w:val="20"/>
          <w:szCs w:val="20"/>
          <w:lang w:val="ru-RU"/>
        </w:rPr>
        <w:t xml:space="preserve">иректора по УВР                                       </w:t>
      </w:r>
      <w:proofErr w:type="spellStart"/>
      <w:r>
        <w:rPr>
          <w:rFonts w:cstheme="minorHAnsi"/>
          <w:sz w:val="20"/>
          <w:szCs w:val="20"/>
          <w:lang w:val="ru-RU"/>
        </w:rPr>
        <w:t>Надршина</w:t>
      </w:r>
      <w:proofErr w:type="spellEnd"/>
      <w:r>
        <w:rPr>
          <w:rFonts w:cstheme="minorHAnsi"/>
          <w:sz w:val="20"/>
          <w:szCs w:val="20"/>
          <w:lang w:val="ru-RU"/>
        </w:rPr>
        <w:t xml:space="preserve"> Л.М</w:t>
      </w:r>
    </w:p>
    <w:sectPr w:rsidR="00FD2540" w:rsidRPr="004E1C9B" w:rsidSect="004E1C9B">
      <w:pgSz w:w="11907" w:h="16839"/>
      <w:pgMar w:top="567" w:right="708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916DE"/>
    <w:rsid w:val="002D33B1"/>
    <w:rsid w:val="002D3591"/>
    <w:rsid w:val="003514A0"/>
    <w:rsid w:val="00455351"/>
    <w:rsid w:val="004E1C9B"/>
    <w:rsid w:val="004F7E17"/>
    <w:rsid w:val="005A05CE"/>
    <w:rsid w:val="00653AF6"/>
    <w:rsid w:val="007607F9"/>
    <w:rsid w:val="00827D68"/>
    <w:rsid w:val="00886B34"/>
    <w:rsid w:val="008E73AE"/>
    <w:rsid w:val="00910E30"/>
    <w:rsid w:val="00A9223B"/>
    <w:rsid w:val="00B73A5A"/>
    <w:rsid w:val="00C47725"/>
    <w:rsid w:val="00C92ED9"/>
    <w:rsid w:val="00E438A1"/>
    <w:rsid w:val="00F01E19"/>
    <w:rsid w:val="00FD2540"/>
    <w:rsid w:val="00FE0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12</Pages>
  <Words>5582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5</cp:revision>
  <dcterms:created xsi:type="dcterms:W3CDTF">2011-11-02T04:15:00Z</dcterms:created>
  <dcterms:modified xsi:type="dcterms:W3CDTF">2022-10-11T11:35:00Z</dcterms:modified>
</cp:coreProperties>
</file>